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F6C1F" w:rsidRDefault="00EF6C1F">
      <w:pPr>
        <w:spacing w:line="240" w:lineRule="auto"/>
        <w:ind w:left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0000002" w14:textId="77777777" w:rsidR="00EF6C1F" w:rsidRDefault="0085552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РЕКОМЕНДАЦІЇ </w:t>
      </w:r>
    </w:p>
    <w:p w14:paraId="00000003" w14:textId="77777777" w:rsidR="00EF6C1F" w:rsidRDefault="0085552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щодо заповнення заявки </w:t>
      </w:r>
      <w:r>
        <w:rPr>
          <w:rFonts w:ascii="Times New Roman" w:eastAsia="Times New Roman" w:hAnsi="Times New Roman" w:cs="Times New Roman"/>
          <w:b/>
        </w:rPr>
        <w:t xml:space="preserve">на отримання гранту </w:t>
      </w:r>
    </w:p>
    <w:p w14:paraId="00000004" w14:textId="77777777" w:rsidR="00EF6C1F" w:rsidRDefault="0085552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Президента України молодим вченим та докторам наук</w:t>
      </w:r>
    </w:p>
    <w:p w14:paraId="48417DB3" w14:textId="77777777" w:rsidR="00805046" w:rsidRDefault="0080504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6" w14:textId="77777777" w:rsidR="00EF6C1F" w:rsidRDefault="00EF6C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7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Заявки для участі у Конкурсах подаються українською та англійською мовами в електронній формі за встановленою Фондом формою. Разом із Заявкою учасник Конкурсу подає гарантійний лист підприємства (установи, організації, закладу вищої освіти), що зобов'язуєт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ься забезпечити проведення наукового дослідження і розробки, передбачених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8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Заявки для участі в Конкурсах подаються виключно в електронній формі на офіційному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вебсайті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Фонду (https://grants.nrfu.org.ua) (з використанням Автоматизованої системи «Кон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НФДУ»).</w:t>
      </w:r>
    </w:p>
    <w:p w14:paraId="00000009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Заміна або внесення уточнень до поданої Заявки учасником Конкурсу після закінчення терміну її подання не допускається.</w:t>
      </w:r>
    </w:p>
    <w:p w14:paraId="0000000A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участі у Конкурсі необхідно подати Заявку на одержання грантової підтримки (українською та англійською мовами),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яка завіряється кваліфікованим електронним підписом учасника Конкурсу, а також документи, які подаються учасником Конкурсу разом із Заявкою.</w:t>
      </w:r>
    </w:p>
    <w:p w14:paraId="0000000B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Реєстрація Заявок на участь в Конкурсі здійснюється автоматично в Автоматизованій системі «Конкурс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НФДУ».</w:t>
      </w:r>
    </w:p>
    <w:p w14:paraId="0000000C" w14:textId="77777777" w:rsidR="00EF6C1F" w:rsidRDefault="00EF6C1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D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Документи, які подаються учасником конкурсу разом із заявкою (в Автоматизованій системі «Конкурс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НФДУ»):</w:t>
      </w:r>
    </w:p>
    <w:p w14:paraId="0000000E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Гарантійний лист Підприємства щодо зобов'язання забезпечити проведення наукового дослідження і розробки, передбачених науковим </w:t>
      </w:r>
      <w:proofErr w:type="spellStart"/>
      <w:r>
        <w:rPr>
          <w:rFonts w:ascii="Times New Roman" w:eastAsia="Times New Roman" w:hAnsi="Times New Roman" w:cs="Times New Roman"/>
        </w:rPr>
        <w:t>проєктом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підтвердження відсутності в матеріалах Заявки відомостей, зміст яких становить державну таємницю (згідно з Законом України «Про державну таємницю») та наданням іншої обов'язкової інформації, що вимагається за рішенням наукової ради Фонду за затвердженою фо</w:t>
      </w:r>
      <w:r>
        <w:rPr>
          <w:rFonts w:ascii="Times New Roman" w:eastAsia="Times New Roman" w:hAnsi="Times New Roman" w:cs="Times New Roman"/>
        </w:rPr>
        <w:t>рмою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>). Гарантійний лист подається за підписом керівника Підприємства або особи, яка виконує його обов’язки.</w:t>
      </w:r>
    </w:p>
    <w:p w14:paraId="0000000F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</w:rPr>
        <w:t>Виключно для конкурсів 1, 3, 4</w:t>
      </w:r>
    </w:p>
    <w:p w14:paraId="00000010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Довідка (українською мовою) з місця роботи учасника конкурсу із обов’язковим зазначенням, що він працю</w:t>
      </w:r>
      <w:r>
        <w:rPr>
          <w:rFonts w:ascii="Times New Roman" w:eastAsia="Times New Roman" w:hAnsi="Times New Roman" w:cs="Times New Roman"/>
        </w:rPr>
        <w:t xml:space="preserve">є за </w:t>
      </w:r>
      <w:r>
        <w:rPr>
          <w:rFonts w:ascii="Times New Roman" w:eastAsia="Times New Roman" w:hAnsi="Times New Roman" w:cs="Times New Roman"/>
          <w:b/>
          <w:u w:val="single"/>
        </w:rPr>
        <w:t>основним місцем роботи</w:t>
      </w:r>
      <w:r>
        <w:rPr>
          <w:rFonts w:ascii="Times New Roman" w:eastAsia="Times New Roman" w:hAnsi="Times New Roman" w:cs="Times New Roman"/>
        </w:rPr>
        <w:t xml:space="preserve"> на(в) підприємстві/установі/організації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14:paraId="00000011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Виключно для конкурсу 2</w:t>
      </w:r>
    </w:p>
    <w:p w14:paraId="00000012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2.1.Довідка про підготовку в докторантурі та витяг з відповідного наказу підприємства (установи, організації, закладу вищої освіти) України про зараху</w:t>
      </w:r>
      <w:r>
        <w:rPr>
          <w:rFonts w:ascii="Times New Roman" w:eastAsia="Times New Roman" w:hAnsi="Times New Roman" w:cs="Times New Roman"/>
        </w:rPr>
        <w:t>вання до докторантури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14:paraId="00000013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Документи про освіту, присвоєння наукового ступеня, видані закладами освіти або науковими установами іноземних держав, подаються з підтвердженням проходження процедури їх </w:t>
      </w:r>
      <w:proofErr w:type="spellStart"/>
      <w:r>
        <w:rPr>
          <w:rFonts w:ascii="Times New Roman" w:eastAsia="Times New Roman" w:hAnsi="Times New Roman" w:cs="Times New Roman"/>
        </w:rPr>
        <w:t>нострифікації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00000014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Календарний план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українською та англійською мовами).</w:t>
      </w:r>
    </w:p>
    <w:p w14:paraId="00000015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Технічне завдання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та англійською мовами).</w:t>
      </w:r>
    </w:p>
    <w:p w14:paraId="00000016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6. Кошторис витрат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мовою).</w:t>
      </w:r>
    </w:p>
    <w:p w14:paraId="00000017" w14:textId="77777777" w:rsidR="00EF6C1F" w:rsidRDefault="0085552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Резюме (CV) учасника Конкурсу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та англійською мовами).</w:t>
      </w:r>
    </w:p>
    <w:p w14:paraId="00000018" w14:textId="77777777" w:rsidR="00EF6C1F" w:rsidRDefault="00EF6C1F">
      <w:pPr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19" w14:textId="77777777" w:rsidR="00EF6C1F" w:rsidRDefault="00EF6C1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A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Документи, які заповнюються за рекомендованим Фондом зразком, мають бути завантажені на Ваш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компʼютер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збережені, заповнені та переведені у формат PDF (зберегти як PDF-файл). Кожен документ за переліком вище має бути збережений та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завантажений до АС «Ко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НФДУ» окремим PDF-файлом з назвою відповідно до назви шаблону документу (наприклад,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гарантійний лист, довідка з місця роботи, календарний план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і т.п.). </w:t>
      </w:r>
    </w:p>
    <w:p w14:paraId="0000001B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Загальний обсяг одного документу, який завантажується до АС «Конкурс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НФДУ», </w:t>
      </w:r>
      <w:r>
        <w:rPr>
          <w:rFonts w:ascii="Times New Roman" w:eastAsia="Times New Roman" w:hAnsi="Times New Roman" w:cs="Times New Roman"/>
          <w:sz w:val="24"/>
          <w:szCs w:val="24"/>
        </w:rPr>
        <w:t>не може перевищувати 50 Мб.</w:t>
      </w:r>
    </w:p>
    <w:p w14:paraId="0000001C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Документи оформлюються державною мовою відповідно до національного стандарту ДСТУ 4163:2020 «Державна уніфікована система документації. Уніфікована система організаційно-розпорядчої документації. Вимоги до оформлення документ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ів». </w:t>
      </w:r>
    </w:p>
    <w:p w14:paraId="0000001D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Для подачі заявки на конкурс автор має пройти процедуру попередньої реєстрації в АС «Конкурс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НФДУ» (</w:t>
      </w:r>
      <w:hyperlink r:id="rId5" w:anchor="/signIn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https://grants.nrfu.org.ua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Реєстрація вважається завершеною після заповнення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всіх без виключення наведених в анкеті обов’язкових полів. Детальний опис та пояснення особливостей реєстрації в АС «Конкурс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НФДУ» наведені в Керівництві з реєстрації (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https://nrfu.org.ua/we-invite-experts-to-cooperate/registration-guide/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0000001E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Верифікація особи, яка подає заявку на </w:t>
      </w:r>
      <w:r>
        <w:rPr>
          <w:rFonts w:ascii="Times New Roman" w:eastAsia="Times New Roman" w:hAnsi="Times New Roman" w:cs="Times New Roman"/>
          <w:sz w:val="24"/>
          <w:szCs w:val="24"/>
        </w:rPr>
        <w:t>гранти Президента України молодим вченим і докторам наук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здійснюється під час реєстрації шляхом використання кваліфікованого 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ктронного підпису (КЕП). </w:t>
      </w:r>
    </w:p>
    <w:p w14:paraId="0000001F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Надсилання Заявки на отримання </w:t>
      </w:r>
      <w:r>
        <w:rPr>
          <w:rFonts w:ascii="Times New Roman" w:eastAsia="Times New Roman" w:hAnsi="Times New Roman" w:cs="Times New Roman"/>
          <w:sz w:val="24"/>
          <w:szCs w:val="24"/>
        </w:rPr>
        <w:t>грантів Президента України молодим вченим та докторам наук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можливе лише після її повного заповнення та підписання з використанням КЕП. </w:t>
      </w:r>
    </w:p>
    <w:p w14:paraId="00000020" w14:textId="77777777" w:rsidR="00EF6C1F" w:rsidRDefault="00EF6C1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21" w14:textId="77777777" w:rsidR="00EF6C1F" w:rsidRDefault="00EF6C1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22" w14:textId="77777777" w:rsidR="00EF6C1F" w:rsidRDefault="00EF6C1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23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ВАЖЛИВО: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Рекомендується надіслати заповнену Заявку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гранти Президента України молодим вченим та докторам наук не пізніше 48 годин до завершення терміну прийняття Заявки. Це убезпечить вас від технічних помилок при подачі Заявки.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0000024" w14:textId="77777777" w:rsidR="00EF6C1F" w:rsidRDefault="0085552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Детальний опис та пояснення особливостей заповнення Заявки наведені в Керівниц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тві з реєстрації (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https://nrfu.org.ua/announced-competitions/registration-guide/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00000025" w14:textId="77777777" w:rsidR="00EF6C1F" w:rsidRDefault="00EF6C1F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26" w14:textId="77777777" w:rsidR="00EF6C1F" w:rsidRDefault="00EF6C1F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27" w14:textId="77777777" w:rsidR="00EF6C1F" w:rsidRDefault="00EF6C1F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28" w14:textId="77777777" w:rsidR="00EF6C1F" w:rsidRDefault="00EF6C1F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29" w14:textId="77777777" w:rsidR="00EF6C1F" w:rsidRDefault="00EF6C1F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EF6C1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C1F"/>
    <w:rsid w:val="00805046"/>
    <w:rsid w:val="00855525"/>
    <w:rsid w:val="00E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C3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-UA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-UA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rfu.org.ua/announced-competitions/registration-guid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rfu.org.ua/we-invite-experts-to-cooperate/registration-guide/" TargetMode="External"/><Relationship Id="rId5" Type="http://schemas.openxmlformats.org/officeDocument/2006/relationships/hyperlink" Target="https://grants.nrfu.org.u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2025-01-22T10:11:00Z</dcterms:created>
  <dcterms:modified xsi:type="dcterms:W3CDTF">2025-01-22T10:11:00Z</dcterms:modified>
</cp:coreProperties>
</file>